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9C7A17" w14:textId="74E403C3" w:rsidR="002176E8" w:rsidRPr="00A42102" w:rsidRDefault="00267C54">
      <w:pPr>
        <w:jc w:val="center"/>
        <w:rPr>
          <w:sz w:val="28"/>
          <w:szCs w:val="28"/>
          <w:lang w:val="es-ES"/>
        </w:rPr>
      </w:pPr>
      <w:r w:rsidRPr="00A42102">
        <w:rPr>
          <w:rFonts w:cs="Times New Roman"/>
          <w:b/>
          <w:bCs/>
          <w:sz w:val="24"/>
          <w:szCs w:val="24"/>
          <w:lang w:val="es-ES"/>
        </w:rPr>
        <w:t xml:space="preserve">Andamios supramoleculares a partir de microgeles termosensibles en base a poli(N-isopropilacrilamida) y sulfato de condroitina </w:t>
      </w:r>
      <w:proofErr w:type="spellStart"/>
      <w:r w:rsidRPr="00A42102">
        <w:rPr>
          <w:rFonts w:cs="Times New Roman"/>
          <w:b/>
          <w:bCs/>
          <w:sz w:val="24"/>
          <w:szCs w:val="24"/>
          <w:lang w:val="es-ES"/>
        </w:rPr>
        <w:t>metracrilado</w:t>
      </w:r>
      <w:proofErr w:type="spellEnd"/>
      <w:r w:rsidRPr="00A42102">
        <w:rPr>
          <w:rFonts w:cs="Times New Roman"/>
          <w:b/>
          <w:bCs/>
          <w:sz w:val="24"/>
          <w:szCs w:val="24"/>
          <w:lang w:val="es-ES"/>
        </w:rPr>
        <w:t xml:space="preserve"> </w:t>
      </w:r>
    </w:p>
    <w:p w14:paraId="5204932E" w14:textId="0C2FDD78" w:rsidR="009C3A0B" w:rsidRPr="00A42102" w:rsidRDefault="006E4423" w:rsidP="009C3A0B">
      <w:pPr>
        <w:pStyle w:val="Textoindependiente"/>
        <w:jc w:val="center"/>
        <w:rPr>
          <w:rFonts w:cs="Times New Roman"/>
          <w:sz w:val="22"/>
          <w:szCs w:val="22"/>
          <w:lang w:val="es-ES"/>
        </w:rPr>
      </w:pPr>
      <w:r w:rsidRPr="0011524A">
        <w:rPr>
          <w:rFonts w:cs="Times New Roman"/>
          <w:sz w:val="22"/>
          <w:szCs w:val="22"/>
          <w:u w:val="single"/>
          <w:lang w:val="es-ES"/>
        </w:rPr>
        <w:t>Vanessa Campos-</w:t>
      </w:r>
      <w:proofErr w:type="spellStart"/>
      <w:proofErr w:type="gramStart"/>
      <w:r w:rsidRPr="0011524A">
        <w:rPr>
          <w:rFonts w:cs="Times New Roman"/>
          <w:sz w:val="22"/>
          <w:szCs w:val="22"/>
          <w:u w:val="single"/>
          <w:lang w:val="es-ES"/>
        </w:rPr>
        <w:t>Araya</w:t>
      </w:r>
      <w:r w:rsidR="00D612B4" w:rsidRPr="00A42102">
        <w:rPr>
          <w:rFonts w:cs="Times New Roman"/>
          <w:sz w:val="22"/>
          <w:szCs w:val="22"/>
          <w:vertAlign w:val="superscript"/>
          <w:lang w:val="es-ES"/>
        </w:rPr>
        <w:t>a</w:t>
      </w:r>
      <w:r w:rsidRPr="00A42102">
        <w:rPr>
          <w:rFonts w:cs="Times New Roman"/>
          <w:sz w:val="22"/>
          <w:szCs w:val="22"/>
          <w:vertAlign w:val="superscript"/>
          <w:lang w:val="es-ES"/>
        </w:rPr>
        <w:t>,b</w:t>
      </w:r>
      <w:proofErr w:type="gramEnd"/>
      <w:r w:rsidRPr="00A42102">
        <w:rPr>
          <w:rFonts w:cs="Times New Roman"/>
          <w:sz w:val="22"/>
          <w:szCs w:val="22"/>
          <w:vertAlign w:val="superscript"/>
          <w:lang w:val="es-ES"/>
        </w:rPr>
        <w:t>,c</w:t>
      </w:r>
      <w:proofErr w:type="spellEnd"/>
      <w:r w:rsidR="00D612B4" w:rsidRPr="00A42102">
        <w:rPr>
          <w:rFonts w:cs="Times New Roman"/>
          <w:sz w:val="22"/>
          <w:szCs w:val="22"/>
          <w:lang w:val="es-ES"/>
        </w:rPr>
        <w:t xml:space="preserve">, </w:t>
      </w:r>
      <w:r w:rsidRPr="00A42102">
        <w:rPr>
          <w:rFonts w:cs="Times New Roman"/>
          <w:sz w:val="22"/>
          <w:szCs w:val="22"/>
          <w:lang w:val="es-ES"/>
        </w:rPr>
        <w:t>Felipe Olate-</w:t>
      </w:r>
      <w:proofErr w:type="spellStart"/>
      <w:r w:rsidRPr="00A42102">
        <w:rPr>
          <w:rFonts w:cs="Times New Roman"/>
          <w:sz w:val="22"/>
          <w:szCs w:val="22"/>
          <w:lang w:val="es-ES"/>
        </w:rPr>
        <w:t>Moya</w:t>
      </w:r>
      <w:r w:rsidR="00280CBE" w:rsidRPr="00280CBE">
        <w:rPr>
          <w:rFonts w:cs="Times New Roman"/>
          <w:sz w:val="22"/>
          <w:szCs w:val="22"/>
          <w:vertAlign w:val="superscript"/>
          <w:lang w:val="es-ES"/>
        </w:rPr>
        <w:t>b,</w:t>
      </w:r>
      <w:r w:rsidR="00A900B6" w:rsidRPr="00280CBE">
        <w:rPr>
          <w:rFonts w:cs="Times New Roman"/>
          <w:sz w:val="22"/>
          <w:szCs w:val="22"/>
          <w:vertAlign w:val="superscript"/>
          <w:lang w:val="es-ES"/>
        </w:rPr>
        <w:t>d</w:t>
      </w:r>
      <w:proofErr w:type="spellEnd"/>
      <w:r w:rsidRPr="00A42102">
        <w:rPr>
          <w:rFonts w:cs="Times New Roman"/>
          <w:sz w:val="22"/>
          <w:szCs w:val="22"/>
          <w:lang w:val="es-ES"/>
        </w:rPr>
        <w:t>, Paulo Díaz-</w:t>
      </w:r>
      <w:proofErr w:type="spellStart"/>
      <w:r w:rsidRPr="00A42102">
        <w:rPr>
          <w:rFonts w:cs="Times New Roman"/>
          <w:sz w:val="22"/>
          <w:szCs w:val="22"/>
          <w:lang w:val="es-ES"/>
        </w:rPr>
        <w:t>Calderón</w:t>
      </w:r>
      <w:r w:rsidRPr="00A42102">
        <w:rPr>
          <w:rFonts w:cs="Times New Roman"/>
          <w:sz w:val="22"/>
          <w:szCs w:val="22"/>
          <w:vertAlign w:val="superscript"/>
          <w:lang w:val="es-ES"/>
        </w:rPr>
        <w:t>c</w:t>
      </w:r>
      <w:proofErr w:type="spellEnd"/>
      <w:r w:rsidRPr="00A42102">
        <w:rPr>
          <w:rFonts w:cs="Times New Roman"/>
          <w:sz w:val="22"/>
          <w:szCs w:val="22"/>
          <w:lang w:val="es-ES"/>
        </w:rPr>
        <w:t xml:space="preserve">, Javier </w:t>
      </w:r>
      <w:proofErr w:type="spellStart"/>
      <w:r w:rsidRPr="00A42102">
        <w:rPr>
          <w:rFonts w:cs="Times New Roman"/>
          <w:sz w:val="22"/>
          <w:szCs w:val="22"/>
          <w:lang w:val="es-ES"/>
        </w:rPr>
        <w:t>Enrione</w:t>
      </w:r>
      <w:r w:rsidRPr="00A42102">
        <w:rPr>
          <w:rFonts w:cs="Times New Roman"/>
          <w:sz w:val="22"/>
          <w:szCs w:val="22"/>
          <w:vertAlign w:val="superscript"/>
          <w:lang w:val="es-ES"/>
        </w:rPr>
        <w:t>c</w:t>
      </w:r>
      <w:proofErr w:type="spellEnd"/>
      <w:r w:rsidRPr="00A42102">
        <w:rPr>
          <w:rFonts w:cs="Times New Roman"/>
          <w:sz w:val="22"/>
          <w:szCs w:val="22"/>
          <w:lang w:val="es-ES"/>
        </w:rPr>
        <w:t xml:space="preserve">, Humberto </w:t>
      </w:r>
      <w:proofErr w:type="spellStart"/>
      <w:r w:rsidRPr="00A42102">
        <w:rPr>
          <w:rFonts w:cs="Times New Roman"/>
          <w:sz w:val="22"/>
          <w:szCs w:val="22"/>
          <w:lang w:val="es-ES"/>
        </w:rPr>
        <w:t>Palza</w:t>
      </w:r>
      <w:r w:rsidRPr="00A42102">
        <w:rPr>
          <w:rFonts w:cs="Times New Roman"/>
          <w:sz w:val="22"/>
          <w:szCs w:val="22"/>
          <w:vertAlign w:val="superscript"/>
          <w:lang w:val="es-ES"/>
        </w:rPr>
        <w:t>a,b</w:t>
      </w:r>
      <w:proofErr w:type="spellEnd"/>
    </w:p>
    <w:p w14:paraId="148F28DA" w14:textId="77777777" w:rsidR="00DE5C4E" w:rsidRPr="00280CBE" w:rsidRDefault="00DE5C4E" w:rsidP="009C3A0B">
      <w:pPr>
        <w:pStyle w:val="Textoindependiente"/>
        <w:jc w:val="center"/>
        <w:rPr>
          <w:rFonts w:cs="Times New Roman"/>
          <w:sz w:val="22"/>
          <w:szCs w:val="22"/>
          <w:lang w:val="es-ES"/>
        </w:rPr>
      </w:pPr>
    </w:p>
    <w:p w14:paraId="531EDE34" w14:textId="506D802E" w:rsidR="00DE5C4E" w:rsidRPr="00280CBE" w:rsidRDefault="00D612B4" w:rsidP="00A900B6">
      <w:pPr>
        <w:pStyle w:val="Textoindependiente"/>
        <w:jc w:val="center"/>
        <w:rPr>
          <w:rFonts w:cs="Times New Roman"/>
          <w:sz w:val="22"/>
          <w:szCs w:val="22"/>
          <w:lang w:val="es-ES"/>
        </w:rPr>
      </w:pPr>
      <w:r w:rsidRPr="00280CBE">
        <w:rPr>
          <w:rFonts w:cs="Times New Roman"/>
          <w:sz w:val="22"/>
          <w:szCs w:val="22"/>
          <w:vertAlign w:val="superscript"/>
          <w:lang w:val="es-ES"/>
        </w:rPr>
        <w:t>a</w:t>
      </w:r>
      <w:r w:rsidRPr="00280CBE">
        <w:rPr>
          <w:rFonts w:cs="Times New Roman"/>
          <w:sz w:val="22"/>
          <w:szCs w:val="22"/>
          <w:lang w:val="es-ES"/>
        </w:rPr>
        <w:t xml:space="preserve"> </w:t>
      </w:r>
      <w:r w:rsidR="00DE5C4E" w:rsidRPr="00280CBE">
        <w:rPr>
          <w:rFonts w:cs="Times New Roman"/>
          <w:i/>
          <w:iCs/>
          <w:sz w:val="22"/>
          <w:szCs w:val="22"/>
          <w:lang w:val="es-ES"/>
        </w:rPr>
        <w:t>Universidad</w:t>
      </w:r>
      <w:r w:rsidR="006E4423" w:rsidRPr="00280CBE">
        <w:rPr>
          <w:rFonts w:cs="Times New Roman"/>
          <w:i/>
          <w:iCs/>
          <w:sz w:val="22"/>
          <w:szCs w:val="22"/>
          <w:lang w:val="es-ES"/>
        </w:rPr>
        <w:t xml:space="preserve"> de Chile</w:t>
      </w:r>
      <w:r w:rsidR="00DE5C4E" w:rsidRPr="00280CBE">
        <w:rPr>
          <w:rFonts w:cs="Times New Roman"/>
          <w:i/>
          <w:iCs/>
          <w:sz w:val="22"/>
          <w:szCs w:val="22"/>
          <w:lang w:val="es-ES"/>
        </w:rPr>
        <w:t>, Facultad</w:t>
      </w:r>
      <w:r w:rsidR="006E4423" w:rsidRPr="00280CBE">
        <w:rPr>
          <w:rFonts w:cs="Times New Roman"/>
          <w:i/>
          <w:iCs/>
          <w:sz w:val="22"/>
          <w:szCs w:val="22"/>
          <w:lang w:val="es-ES"/>
        </w:rPr>
        <w:t xml:space="preserve"> de Ciencias Físicas y Matemáticas</w:t>
      </w:r>
      <w:r w:rsidR="00DE5C4E" w:rsidRPr="00280CBE">
        <w:rPr>
          <w:rFonts w:cs="Times New Roman"/>
          <w:i/>
          <w:iCs/>
          <w:sz w:val="22"/>
          <w:szCs w:val="22"/>
          <w:lang w:val="es-ES"/>
        </w:rPr>
        <w:t xml:space="preserve">, </w:t>
      </w:r>
      <w:r w:rsidR="00280CBE" w:rsidRPr="00280CBE">
        <w:rPr>
          <w:rFonts w:cs="Times New Roman"/>
          <w:i/>
          <w:iCs/>
          <w:sz w:val="22"/>
          <w:szCs w:val="22"/>
          <w:lang w:val="es-ES"/>
        </w:rPr>
        <w:t>DIQBM</w:t>
      </w:r>
      <w:r w:rsidR="00DE5C4E" w:rsidRPr="00280CBE">
        <w:rPr>
          <w:rFonts w:cs="Times New Roman"/>
          <w:i/>
          <w:iCs/>
          <w:sz w:val="22"/>
          <w:szCs w:val="22"/>
          <w:lang w:val="es-ES"/>
        </w:rPr>
        <w:t xml:space="preserve">, </w:t>
      </w:r>
      <w:r w:rsidR="006E4423" w:rsidRPr="00280CBE">
        <w:rPr>
          <w:rFonts w:cs="Times New Roman"/>
          <w:i/>
          <w:iCs/>
          <w:sz w:val="22"/>
          <w:szCs w:val="22"/>
          <w:lang w:val="es-ES"/>
        </w:rPr>
        <w:t>Santiago</w:t>
      </w:r>
      <w:r w:rsidR="00DE5C4E" w:rsidRPr="00280CBE">
        <w:rPr>
          <w:rFonts w:cs="Times New Roman"/>
          <w:i/>
          <w:iCs/>
          <w:sz w:val="22"/>
          <w:szCs w:val="22"/>
          <w:lang w:val="es-ES"/>
        </w:rPr>
        <w:t xml:space="preserve">, </w:t>
      </w:r>
      <w:r w:rsidR="006E4423" w:rsidRPr="00280CBE">
        <w:rPr>
          <w:rFonts w:cs="Times New Roman"/>
          <w:i/>
          <w:iCs/>
          <w:sz w:val="22"/>
          <w:szCs w:val="22"/>
          <w:lang w:val="es-ES"/>
        </w:rPr>
        <w:t>Chile.</w:t>
      </w:r>
    </w:p>
    <w:p w14:paraId="623F54C5" w14:textId="0ACD9061" w:rsidR="009C3A0B" w:rsidRPr="00280CBE" w:rsidRDefault="00D612B4" w:rsidP="00A900B6">
      <w:pPr>
        <w:pStyle w:val="Prrafodelista"/>
        <w:ind w:left="0"/>
        <w:jc w:val="center"/>
        <w:rPr>
          <w:rFonts w:ascii="Helvetica" w:hAnsi="Helvetica" w:cs="Arial"/>
          <w:i/>
          <w:iCs/>
          <w:sz w:val="22"/>
          <w:szCs w:val="22"/>
          <w:lang w:val="en-US"/>
        </w:rPr>
      </w:pPr>
      <w:r w:rsidRPr="00280CBE">
        <w:rPr>
          <w:sz w:val="22"/>
          <w:szCs w:val="22"/>
          <w:vertAlign w:val="superscript"/>
          <w:lang w:val="en-US"/>
        </w:rPr>
        <w:t>b</w:t>
      </w:r>
      <w:r w:rsidRPr="00280CBE">
        <w:rPr>
          <w:i/>
          <w:iCs/>
          <w:sz w:val="22"/>
          <w:szCs w:val="22"/>
          <w:lang w:val="en-US"/>
        </w:rPr>
        <w:t xml:space="preserve"> </w:t>
      </w:r>
      <w:r w:rsidR="006E4423" w:rsidRPr="00280CBE">
        <w:rPr>
          <w:rFonts w:ascii="Helvetica" w:hAnsi="Helvetica" w:cs="Arial"/>
          <w:i/>
          <w:iCs/>
          <w:sz w:val="22"/>
          <w:szCs w:val="22"/>
          <w:lang w:val="en-US"/>
        </w:rPr>
        <w:t>IMPACT, Center of Interventional Medicine for Precision and Advanced Cellular Therapy, Santiago, Chile.</w:t>
      </w:r>
    </w:p>
    <w:p w14:paraId="04B08044" w14:textId="7AE04F7E" w:rsidR="006E4423" w:rsidRPr="00280CBE" w:rsidRDefault="006E4423" w:rsidP="00A900B6">
      <w:pPr>
        <w:pStyle w:val="Textoindependiente"/>
        <w:jc w:val="center"/>
        <w:rPr>
          <w:rFonts w:cs="Times New Roman"/>
          <w:i/>
          <w:iCs/>
          <w:sz w:val="22"/>
          <w:szCs w:val="22"/>
          <w:lang w:val="es-ES"/>
        </w:rPr>
      </w:pPr>
      <w:r w:rsidRPr="00280CBE">
        <w:rPr>
          <w:rFonts w:cs="Times New Roman"/>
          <w:sz w:val="22"/>
          <w:szCs w:val="22"/>
          <w:vertAlign w:val="superscript"/>
          <w:lang w:val="es-ES"/>
        </w:rPr>
        <w:t>c</w:t>
      </w:r>
      <w:r w:rsidRPr="00280CBE">
        <w:rPr>
          <w:rFonts w:cs="Times New Roman"/>
          <w:sz w:val="22"/>
          <w:szCs w:val="22"/>
          <w:lang w:val="es-ES"/>
        </w:rPr>
        <w:t xml:space="preserve"> </w:t>
      </w:r>
      <w:r w:rsidRPr="00280CBE">
        <w:rPr>
          <w:rFonts w:cs="Times New Roman"/>
          <w:i/>
          <w:iCs/>
          <w:sz w:val="22"/>
          <w:szCs w:val="22"/>
          <w:lang w:val="es-ES"/>
        </w:rPr>
        <w:t>Universidad de Los Andes, Facultad de Medicina, Escuela de Nutrición y Dietética, Santiago, Chile.</w:t>
      </w:r>
    </w:p>
    <w:p w14:paraId="5317CA11" w14:textId="2DACF91A" w:rsidR="00A900B6" w:rsidRPr="00280CBE" w:rsidRDefault="00A900B6" w:rsidP="00A900B6">
      <w:pPr>
        <w:pStyle w:val="Prrafodelista"/>
        <w:ind w:left="0"/>
        <w:jc w:val="center"/>
        <w:rPr>
          <w:rFonts w:ascii="Arial" w:hAnsi="Arial" w:cs="Arial"/>
          <w:i/>
          <w:iCs/>
          <w:sz w:val="22"/>
          <w:szCs w:val="22"/>
          <w:lang w:val="es-ES"/>
        </w:rPr>
      </w:pPr>
      <w:r w:rsidRPr="00280CBE">
        <w:rPr>
          <w:rFonts w:ascii="Helvetica" w:hAnsi="Helvetica" w:cs="Arial"/>
          <w:i/>
          <w:iCs/>
          <w:sz w:val="22"/>
          <w:szCs w:val="22"/>
          <w:vertAlign w:val="superscript"/>
          <w:lang w:val="es-ES"/>
        </w:rPr>
        <w:t>d</w:t>
      </w:r>
      <w:r w:rsidRPr="00280CBE">
        <w:rPr>
          <w:rFonts w:ascii="Helvetica" w:hAnsi="Helvetica" w:cs="Arial"/>
          <w:i/>
          <w:iCs/>
          <w:sz w:val="22"/>
          <w:szCs w:val="22"/>
          <w:lang w:val="es-ES"/>
        </w:rPr>
        <w:t xml:space="preserve"> Centro de Investigaciones Nucleares para Aplicaciones en Salud y Biomedicina, Comisión Chilena de Energía Nuclear, Santiago, Chile.</w:t>
      </w:r>
    </w:p>
    <w:p w14:paraId="32A3E847" w14:textId="5430F85C" w:rsidR="00824DF2" w:rsidRPr="00280CBE" w:rsidRDefault="009C3A0B" w:rsidP="00A900B6">
      <w:pPr>
        <w:pStyle w:val="Textoindependiente"/>
        <w:jc w:val="center"/>
        <w:rPr>
          <w:rFonts w:cs="Times New Roman"/>
          <w:i/>
          <w:iCs/>
          <w:sz w:val="22"/>
          <w:szCs w:val="22"/>
          <w:lang w:val="es-CL"/>
        </w:rPr>
      </w:pPr>
      <w:r w:rsidRPr="00280CBE">
        <w:rPr>
          <w:rFonts w:cs="Times New Roman"/>
          <w:i/>
          <w:iCs/>
          <w:sz w:val="22"/>
          <w:szCs w:val="22"/>
          <w:lang w:val="es-CL"/>
        </w:rPr>
        <w:t>Email</w:t>
      </w:r>
      <w:r w:rsidR="006E4423" w:rsidRPr="00280CBE">
        <w:rPr>
          <w:rFonts w:cs="Times New Roman"/>
          <w:i/>
          <w:iCs/>
          <w:sz w:val="22"/>
          <w:szCs w:val="22"/>
          <w:lang w:val="es-CL"/>
        </w:rPr>
        <w:t>: vanessacampos@ug.uchile.cl</w:t>
      </w:r>
    </w:p>
    <w:p w14:paraId="5512B60C" w14:textId="02E1EEE1" w:rsidR="005A22A3" w:rsidRPr="000E2562" w:rsidRDefault="005A22A3" w:rsidP="006E4423">
      <w:pPr>
        <w:pStyle w:val="Textoindependiente"/>
        <w:rPr>
          <w:rFonts w:cs="Times New Roman"/>
          <w:i/>
          <w:iCs/>
          <w:lang w:val="es-CL"/>
        </w:rPr>
      </w:pPr>
    </w:p>
    <w:p w14:paraId="454E29BA" w14:textId="0E2D2ADC" w:rsidR="004016C6" w:rsidRPr="00B9554A" w:rsidRDefault="007E4A84" w:rsidP="00D612B4">
      <w:pPr>
        <w:jc w:val="both"/>
        <w:rPr>
          <w:rFonts w:cs="Times New Roman"/>
          <w:sz w:val="22"/>
          <w:szCs w:val="22"/>
          <w:lang w:val="es-CL"/>
        </w:rPr>
      </w:pPr>
      <w:r w:rsidRPr="004016C6">
        <w:rPr>
          <w:rFonts w:cs="Times New Roman"/>
          <w:sz w:val="22"/>
          <w:szCs w:val="22"/>
          <w:lang w:val="es-CL"/>
        </w:rPr>
        <w:t xml:space="preserve">Introducción: </w:t>
      </w:r>
      <w:r w:rsidR="00B13B24" w:rsidRPr="004016C6">
        <w:rPr>
          <w:rFonts w:cs="Times New Roman"/>
          <w:sz w:val="22"/>
          <w:szCs w:val="22"/>
          <w:lang w:val="es-CL"/>
        </w:rPr>
        <w:t>L</w:t>
      </w:r>
      <w:r w:rsidR="006B3E29">
        <w:rPr>
          <w:rFonts w:cs="Times New Roman"/>
          <w:sz w:val="22"/>
          <w:szCs w:val="22"/>
          <w:lang w:val="es-CL"/>
        </w:rPr>
        <w:t>a</w:t>
      </w:r>
      <w:r w:rsidR="00B13B24" w:rsidRPr="004016C6">
        <w:rPr>
          <w:rFonts w:cs="Times New Roman"/>
          <w:sz w:val="22"/>
          <w:szCs w:val="22"/>
          <w:lang w:val="es-CL"/>
        </w:rPr>
        <w:t xml:space="preserve">s </w:t>
      </w:r>
      <w:r w:rsidR="006B3E29">
        <w:rPr>
          <w:rFonts w:cs="Times New Roman"/>
          <w:sz w:val="22"/>
          <w:szCs w:val="22"/>
          <w:lang w:val="es-CL"/>
        </w:rPr>
        <w:t xml:space="preserve">dispersiones de </w:t>
      </w:r>
      <w:r w:rsidR="000E2562">
        <w:rPr>
          <w:rFonts w:cs="Times New Roman"/>
          <w:sz w:val="22"/>
          <w:szCs w:val="22"/>
          <w:lang w:val="es-CL"/>
        </w:rPr>
        <w:t xml:space="preserve">microgeles </w:t>
      </w:r>
      <w:r w:rsidR="00B13B24" w:rsidRPr="004016C6">
        <w:rPr>
          <w:rFonts w:cs="Times New Roman"/>
          <w:sz w:val="22"/>
          <w:szCs w:val="22"/>
          <w:lang w:val="es-CL"/>
        </w:rPr>
        <w:t>han captado interés en los últimos años como biomaterial</w:t>
      </w:r>
      <w:r w:rsidR="00A53466">
        <w:rPr>
          <w:rFonts w:cs="Times New Roman"/>
          <w:sz w:val="22"/>
          <w:szCs w:val="22"/>
          <w:lang w:val="es-CL"/>
        </w:rPr>
        <w:t>es</w:t>
      </w:r>
      <w:r w:rsidR="00B13B24" w:rsidRPr="004016C6">
        <w:rPr>
          <w:rFonts w:cs="Times New Roman"/>
          <w:sz w:val="22"/>
          <w:szCs w:val="22"/>
          <w:lang w:val="es-CL"/>
        </w:rPr>
        <w:t xml:space="preserve"> para el desarrollo de hidrogeles inyectables</w:t>
      </w:r>
      <w:r w:rsidR="00B9554A">
        <w:rPr>
          <w:rFonts w:cs="Times New Roman"/>
          <w:sz w:val="22"/>
          <w:szCs w:val="22"/>
          <w:lang w:val="es-CL"/>
        </w:rPr>
        <w:t xml:space="preserve">, ya que </w:t>
      </w:r>
      <w:r w:rsidR="00B13B24" w:rsidRPr="004016C6">
        <w:rPr>
          <w:rFonts w:cs="Times New Roman"/>
          <w:sz w:val="22"/>
          <w:szCs w:val="22"/>
          <w:lang w:val="es-CL"/>
        </w:rPr>
        <w:t>en respuesta a un estímulo especifico, se</w:t>
      </w:r>
      <w:r w:rsidR="00B9554A">
        <w:rPr>
          <w:rFonts w:cs="Times New Roman"/>
          <w:sz w:val="22"/>
          <w:szCs w:val="22"/>
          <w:lang w:val="es-CL"/>
        </w:rPr>
        <w:t xml:space="preserve"> pueden</w:t>
      </w:r>
      <w:r w:rsidR="00B13B24" w:rsidRPr="004016C6">
        <w:rPr>
          <w:rFonts w:cs="Times New Roman"/>
          <w:sz w:val="22"/>
          <w:szCs w:val="22"/>
          <w:lang w:val="es-CL"/>
        </w:rPr>
        <w:t xml:space="preserve"> ensambla</w:t>
      </w:r>
      <w:r w:rsidR="00B9554A">
        <w:rPr>
          <w:rFonts w:cs="Times New Roman"/>
          <w:sz w:val="22"/>
          <w:szCs w:val="22"/>
          <w:lang w:val="es-CL"/>
        </w:rPr>
        <w:t>r</w:t>
      </w:r>
      <w:r w:rsidR="00B13B24" w:rsidRPr="004016C6">
        <w:rPr>
          <w:rFonts w:cs="Times New Roman"/>
          <w:sz w:val="22"/>
          <w:szCs w:val="22"/>
          <w:lang w:val="es-CL"/>
        </w:rPr>
        <w:t xml:space="preserve"> para formar andamio</w:t>
      </w:r>
      <w:r w:rsidR="004016C6" w:rsidRPr="004016C6">
        <w:rPr>
          <w:rFonts w:cs="Times New Roman"/>
          <w:sz w:val="22"/>
          <w:szCs w:val="22"/>
          <w:lang w:val="es-CL"/>
        </w:rPr>
        <w:t>s</w:t>
      </w:r>
      <w:r w:rsidR="00B13B24" w:rsidRPr="004016C6">
        <w:rPr>
          <w:rFonts w:cs="Times New Roman"/>
          <w:sz w:val="22"/>
          <w:szCs w:val="22"/>
          <w:lang w:val="es-CL"/>
        </w:rPr>
        <w:t xml:space="preserve"> supramolecular</w:t>
      </w:r>
      <w:r w:rsidR="004016C6" w:rsidRPr="004016C6">
        <w:rPr>
          <w:rFonts w:cs="Times New Roman"/>
          <w:sz w:val="22"/>
          <w:szCs w:val="22"/>
          <w:lang w:val="es-CL"/>
        </w:rPr>
        <w:t>es</w:t>
      </w:r>
      <w:r w:rsidR="00B13B24" w:rsidRPr="004016C6">
        <w:rPr>
          <w:rFonts w:cs="Times New Roman"/>
          <w:sz w:val="22"/>
          <w:szCs w:val="22"/>
          <w:lang w:val="es-CL"/>
        </w:rPr>
        <w:t xml:space="preserve"> </w:t>
      </w:r>
      <w:r w:rsidR="00834A7F" w:rsidRPr="004016C6">
        <w:rPr>
          <w:rFonts w:cs="Times New Roman"/>
          <w:sz w:val="22"/>
          <w:szCs w:val="22"/>
          <w:lang w:val="es-CL"/>
        </w:rPr>
        <w:t xml:space="preserve">(o andamios MAP) </w:t>
      </w:r>
      <w:r w:rsidR="00B13B24" w:rsidRPr="004016C6">
        <w:rPr>
          <w:rFonts w:cs="Times New Roman"/>
          <w:sz w:val="22"/>
          <w:szCs w:val="22"/>
          <w:lang w:val="es-CL"/>
        </w:rPr>
        <w:t>adecuado</w:t>
      </w:r>
      <w:r w:rsidR="004016C6" w:rsidRPr="004016C6">
        <w:rPr>
          <w:rFonts w:cs="Times New Roman"/>
          <w:sz w:val="22"/>
          <w:szCs w:val="22"/>
          <w:lang w:val="es-CL"/>
        </w:rPr>
        <w:t>s</w:t>
      </w:r>
      <w:r w:rsidR="00B13B24" w:rsidRPr="004016C6">
        <w:rPr>
          <w:rFonts w:cs="Times New Roman"/>
          <w:sz w:val="22"/>
          <w:szCs w:val="22"/>
          <w:lang w:val="es-CL"/>
        </w:rPr>
        <w:t xml:space="preserve"> para el crecimiento celular. </w:t>
      </w:r>
      <w:r w:rsidR="00834A7F" w:rsidRPr="004016C6">
        <w:rPr>
          <w:rFonts w:cs="Times New Roman"/>
          <w:sz w:val="22"/>
          <w:szCs w:val="22"/>
          <w:lang w:val="es-CL"/>
        </w:rPr>
        <w:t xml:space="preserve">Uno de los sistemas más estudiados se basa en poli(N-isopropilacrilamida) (pNIPAM), debido a la naturaleza termosensible de este polímero, donde el aumento de la temperatura sobre </w:t>
      </w:r>
      <w:r w:rsidR="00834A7F" w:rsidRPr="004016C6">
        <w:rPr>
          <w:rFonts w:cs="Arial"/>
          <w:sz w:val="22"/>
          <w:szCs w:val="22"/>
        </w:rPr>
        <w:sym w:font="Symbol" w:char="F07E"/>
      </w:r>
      <w:r w:rsidR="00834A7F" w:rsidRPr="004016C6">
        <w:rPr>
          <w:rFonts w:cs="Times New Roman"/>
          <w:sz w:val="22"/>
          <w:szCs w:val="22"/>
          <w:lang w:val="es-CL"/>
        </w:rPr>
        <w:t xml:space="preserve">32ºC permite la formación de estructuras por interacciones hidrofóbicas </w:t>
      </w:r>
      <w:r w:rsidR="004016C6">
        <w:rPr>
          <w:rFonts w:cs="Times New Roman"/>
          <w:sz w:val="22"/>
          <w:szCs w:val="22"/>
          <w:lang w:val="es-CL"/>
        </w:rPr>
        <w:t>entre</w:t>
      </w:r>
      <w:r w:rsidR="00834A7F" w:rsidRPr="004016C6">
        <w:rPr>
          <w:rFonts w:cs="Times New Roman"/>
          <w:sz w:val="22"/>
          <w:szCs w:val="22"/>
          <w:lang w:val="es-CL"/>
        </w:rPr>
        <w:t xml:space="preserve"> las cadenas poliméricas</w:t>
      </w:r>
      <w:r w:rsidR="00A53466">
        <w:rPr>
          <w:rFonts w:cs="Times New Roman"/>
          <w:sz w:val="22"/>
          <w:szCs w:val="22"/>
          <w:lang w:val="es-CL"/>
        </w:rPr>
        <w:t xml:space="preserve">, y entre las micropartículas, formando el </w:t>
      </w:r>
      <w:r w:rsidR="006B3E29">
        <w:rPr>
          <w:rFonts w:cs="Times New Roman"/>
          <w:sz w:val="22"/>
          <w:szCs w:val="22"/>
          <w:lang w:val="es-CL"/>
        </w:rPr>
        <w:t xml:space="preserve">andamio </w:t>
      </w:r>
      <w:r w:rsidR="00A53466">
        <w:rPr>
          <w:rFonts w:cs="Times New Roman"/>
          <w:sz w:val="22"/>
          <w:szCs w:val="22"/>
          <w:lang w:val="es-CL"/>
        </w:rPr>
        <w:t>MAP</w:t>
      </w:r>
      <w:r w:rsidR="00834A7F" w:rsidRPr="004016C6">
        <w:rPr>
          <w:rFonts w:cs="Times New Roman"/>
          <w:sz w:val="22"/>
          <w:szCs w:val="22"/>
          <w:lang w:val="es-CL"/>
        </w:rPr>
        <w:t>. Sin embargo,</w:t>
      </w:r>
      <w:r w:rsidR="004016C6">
        <w:rPr>
          <w:rFonts w:cs="Times New Roman"/>
          <w:sz w:val="22"/>
          <w:szCs w:val="22"/>
          <w:lang w:val="es-CL"/>
        </w:rPr>
        <w:t xml:space="preserve"> este comportamiento también provoca sinéresis </w:t>
      </w:r>
      <w:r w:rsidR="00A53466">
        <w:rPr>
          <w:rFonts w:cs="Times New Roman"/>
          <w:sz w:val="22"/>
          <w:szCs w:val="22"/>
          <w:lang w:val="es-CL"/>
        </w:rPr>
        <w:t xml:space="preserve">(liberación de agua) </w:t>
      </w:r>
      <w:r w:rsidR="004016C6">
        <w:rPr>
          <w:rFonts w:cs="Times New Roman"/>
          <w:sz w:val="22"/>
          <w:szCs w:val="22"/>
          <w:lang w:val="es-CL"/>
        </w:rPr>
        <w:t>en el material</w:t>
      </w:r>
      <w:r w:rsidR="00834A7F" w:rsidRPr="004016C6">
        <w:rPr>
          <w:rFonts w:cs="Times New Roman"/>
          <w:sz w:val="22"/>
          <w:szCs w:val="22"/>
          <w:lang w:val="es-CL"/>
        </w:rPr>
        <w:t xml:space="preserve">, </w:t>
      </w:r>
      <w:r w:rsidR="004016C6">
        <w:rPr>
          <w:rFonts w:cs="Times New Roman"/>
          <w:sz w:val="22"/>
          <w:szCs w:val="22"/>
          <w:lang w:val="es-CL"/>
        </w:rPr>
        <w:t xml:space="preserve">lo </w:t>
      </w:r>
      <w:r w:rsidR="00834A7F" w:rsidRPr="004016C6">
        <w:rPr>
          <w:rFonts w:cs="Times New Roman"/>
          <w:sz w:val="22"/>
          <w:szCs w:val="22"/>
          <w:lang w:val="es-CL"/>
        </w:rPr>
        <w:t xml:space="preserve">que genera cambios en la humedad y porosidad del andamio, afectando la viabilidad celular. </w:t>
      </w:r>
      <w:r w:rsidR="00A53466">
        <w:rPr>
          <w:rFonts w:cs="Times New Roman"/>
          <w:sz w:val="22"/>
          <w:szCs w:val="22"/>
          <w:lang w:val="es-CL"/>
        </w:rPr>
        <w:t xml:space="preserve">En este contexto, el objetivo de </w:t>
      </w:r>
      <w:r w:rsidR="00A53466">
        <w:rPr>
          <w:rFonts w:cs="Arial"/>
          <w:sz w:val="22"/>
          <w:szCs w:val="22"/>
          <w:lang w:val="es-CL"/>
        </w:rPr>
        <w:t>e</w:t>
      </w:r>
      <w:r w:rsidR="00A34A53" w:rsidRPr="004016C6">
        <w:rPr>
          <w:rFonts w:cs="Arial"/>
          <w:sz w:val="22"/>
          <w:szCs w:val="22"/>
          <w:lang w:val="es-CL"/>
        </w:rPr>
        <w:t xml:space="preserve">ste trabajo propone </w:t>
      </w:r>
      <w:r w:rsidR="00A53466" w:rsidRPr="004016C6">
        <w:rPr>
          <w:rFonts w:cs="Arial"/>
          <w:sz w:val="22"/>
          <w:szCs w:val="22"/>
          <w:lang w:val="es-CL"/>
        </w:rPr>
        <w:t xml:space="preserve">modular el fenómeno de sinéresis </w:t>
      </w:r>
      <w:r w:rsidR="00A53466">
        <w:rPr>
          <w:rFonts w:cs="Arial"/>
          <w:sz w:val="22"/>
          <w:szCs w:val="22"/>
          <w:lang w:val="es-CL"/>
        </w:rPr>
        <w:t xml:space="preserve">de </w:t>
      </w:r>
      <w:r w:rsidR="006B3E29">
        <w:rPr>
          <w:rFonts w:cs="Arial"/>
          <w:sz w:val="22"/>
          <w:szCs w:val="22"/>
          <w:lang w:val="es-CL"/>
        </w:rPr>
        <w:t xml:space="preserve">andamios </w:t>
      </w:r>
      <w:r w:rsidR="00A53466">
        <w:rPr>
          <w:rFonts w:cs="Arial"/>
          <w:sz w:val="22"/>
          <w:szCs w:val="22"/>
          <w:lang w:val="es-CL"/>
        </w:rPr>
        <w:t>MAP basados en pNIPAM</w:t>
      </w:r>
      <w:r w:rsidR="00A53466" w:rsidRPr="004016C6">
        <w:rPr>
          <w:rFonts w:cs="Arial"/>
          <w:sz w:val="22"/>
          <w:szCs w:val="22"/>
          <w:lang w:val="es-CL"/>
        </w:rPr>
        <w:t xml:space="preserve">, además de aumentar </w:t>
      </w:r>
      <w:r w:rsidR="00A53466">
        <w:rPr>
          <w:rFonts w:cs="Arial"/>
          <w:sz w:val="22"/>
          <w:szCs w:val="22"/>
          <w:lang w:val="es-CL"/>
        </w:rPr>
        <w:t>su</w:t>
      </w:r>
      <w:r w:rsidR="00A53466" w:rsidRPr="004016C6">
        <w:rPr>
          <w:rFonts w:cs="Arial"/>
          <w:sz w:val="22"/>
          <w:szCs w:val="22"/>
          <w:lang w:val="es-CL"/>
        </w:rPr>
        <w:t xml:space="preserve"> bioactividad</w:t>
      </w:r>
      <w:r w:rsidR="00A53466">
        <w:rPr>
          <w:rFonts w:cs="Arial"/>
          <w:sz w:val="22"/>
          <w:szCs w:val="22"/>
          <w:lang w:val="es-CL"/>
        </w:rPr>
        <w:t xml:space="preserve">, mediante </w:t>
      </w:r>
      <w:r w:rsidR="00A34A53" w:rsidRPr="004016C6">
        <w:rPr>
          <w:rFonts w:cs="Arial"/>
          <w:sz w:val="22"/>
          <w:szCs w:val="22"/>
          <w:lang w:val="es-CL"/>
        </w:rPr>
        <w:t>la adición de sulfato de condroitina (S</w:t>
      </w:r>
      <w:r w:rsidR="000B5B0F">
        <w:rPr>
          <w:rFonts w:cs="Arial"/>
          <w:sz w:val="22"/>
          <w:szCs w:val="22"/>
          <w:lang w:val="es-CL"/>
        </w:rPr>
        <w:t>C</w:t>
      </w:r>
      <w:r w:rsidR="00A34A53" w:rsidRPr="004016C6">
        <w:rPr>
          <w:rFonts w:cs="Arial"/>
          <w:sz w:val="22"/>
          <w:szCs w:val="22"/>
          <w:lang w:val="es-CL"/>
        </w:rPr>
        <w:t>) como entrecruzante en la síntesis de microgeles</w:t>
      </w:r>
      <w:r w:rsidR="000B5B0F">
        <w:rPr>
          <w:rFonts w:cs="Arial"/>
          <w:sz w:val="22"/>
          <w:szCs w:val="22"/>
          <w:lang w:val="es-CL"/>
        </w:rPr>
        <w:t>.</w:t>
      </w:r>
      <w:r w:rsidR="00A34A53" w:rsidRPr="004016C6">
        <w:rPr>
          <w:rFonts w:cs="Arial"/>
          <w:sz w:val="22"/>
          <w:szCs w:val="22"/>
          <w:lang w:val="es-CL"/>
        </w:rPr>
        <w:t xml:space="preserve"> </w:t>
      </w:r>
    </w:p>
    <w:p w14:paraId="00C05F64" w14:textId="77777777" w:rsidR="000E2562" w:rsidRPr="000E2562" w:rsidRDefault="000E2562" w:rsidP="00C756A8">
      <w:pPr>
        <w:jc w:val="both"/>
        <w:rPr>
          <w:rFonts w:cs="Times New Roman"/>
          <w:lang w:val="es-ES"/>
        </w:rPr>
      </w:pPr>
    </w:p>
    <w:p w14:paraId="50F5AA57" w14:textId="4F58123C" w:rsidR="00A42102" w:rsidRPr="00A42102" w:rsidRDefault="00A42102" w:rsidP="00C756A8">
      <w:pPr>
        <w:jc w:val="both"/>
        <w:rPr>
          <w:rFonts w:cs="Times New Roman"/>
          <w:sz w:val="22"/>
          <w:szCs w:val="22"/>
          <w:lang w:val="es-ES"/>
        </w:rPr>
      </w:pPr>
      <w:r w:rsidRPr="00A42102">
        <w:rPr>
          <w:rFonts w:cs="Times New Roman"/>
          <w:sz w:val="22"/>
          <w:szCs w:val="22"/>
          <w:lang w:val="es-ES"/>
        </w:rPr>
        <w:t>Metodología: Microgeles con distinta relación NIPAM:</w:t>
      </w:r>
      <w:r w:rsidR="00C630D5">
        <w:rPr>
          <w:rFonts w:cs="Times New Roman"/>
          <w:sz w:val="22"/>
          <w:szCs w:val="22"/>
          <w:lang w:val="es-ES"/>
        </w:rPr>
        <w:t>S</w:t>
      </w:r>
      <w:r w:rsidR="000B5B0F">
        <w:rPr>
          <w:rFonts w:cs="Times New Roman"/>
          <w:sz w:val="22"/>
          <w:szCs w:val="22"/>
          <w:lang w:val="es-ES"/>
        </w:rPr>
        <w:t>C</w:t>
      </w:r>
      <w:r w:rsidR="00C630D5">
        <w:rPr>
          <w:rFonts w:cs="Times New Roman"/>
          <w:sz w:val="22"/>
          <w:szCs w:val="22"/>
          <w:lang w:val="es-ES"/>
        </w:rPr>
        <w:t xml:space="preserve"> metacrilado (</w:t>
      </w:r>
      <w:r w:rsidRPr="00A42102">
        <w:rPr>
          <w:rFonts w:cs="Times New Roman"/>
          <w:sz w:val="22"/>
          <w:szCs w:val="22"/>
          <w:lang w:val="es-ES"/>
        </w:rPr>
        <w:t>S</w:t>
      </w:r>
      <w:r w:rsidR="000B5B0F">
        <w:rPr>
          <w:rFonts w:cs="Times New Roman"/>
          <w:sz w:val="22"/>
          <w:szCs w:val="22"/>
          <w:lang w:val="es-ES"/>
        </w:rPr>
        <w:t>C</w:t>
      </w:r>
      <w:r w:rsidRPr="00A42102">
        <w:rPr>
          <w:rFonts w:cs="Times New Roman"/>
          <w:sz w:val="22"/>
          <w:szCs w:val="22"/>
          <w:lang w:val="es-ES"/>
        </w:rPr>
        <w:t>MA</w:t>
      </w:r>
      <w:r w:rsidR="00C630D5">
        <w:rPr>
          <w:rFonts w:cs="Times New Roman"/>
          <w:sz w:val="22"/>
          <w:szCs w:val="22"/>
          <w:lang w:val="es-ES"/>
        </w:rPr>
        <w:t>)</w:t>
      </w:r>
      <w:r w:rsidRPr="00A42102">
        <w:rPr>
          <w:rFonts w:cs="Times New Roman"/>
          <w:sz w:val="22"/>
          <w:szCs w:val="22"/>
          <w:lang w:val="es-ES"/>
        </w:rPr>
        <w:t xml:space="preserve"> fueron sintetizados</w:t>
      </w:r>
      <w:r>
        <w:rPr>
          <w:rFonts w:cs="Times New Roman"/>
          <w:sz w:val="22"/>
          <w:szCs w:val="22"/>
          <w:lang w:val="es-ES"/>
        </w:rPr>
        <w:t xml:space="preserve"> por polimerización </w:t>
      </w:r>
      <w:r w:rsidR="008809F7">
        <w:rPr>
          <w:rFonts w:cs="Times New Roman"/>
          <w:sz w:val="22"/>
          <w:szCs w:val="22"/>
          <w:lang w:val="es-ES"/>
        </w:rPr>
        <w:t xml:space="preserve">radicalaria </w:t>
      </w:r>
      <w:r>
        <w:rPr>
          <w:rFonts w:cs="Times New Roman"/>
          <w:sz w:val="22"/>
          <w:szCs w:val="22"/>
          <w:lang w:val="es-ES"/>
        </w:rPr>
        <w:t>por precipitación</w:t>
      </w:r>
      <w:r w:rsidR="004E2ED8">
        <w:rPr>
          <w:rFonts w:cs="Times New Roman"/>
          <w:sz w:val="22"/>
          <w:szCs w:val="22"/>
          <w:lang w:val="es-ES"/>
        </w:rPr>
        <w:t xml:space="preserve">. </w:t>
      </w:r>
      <w:r w:rsidR="00AB5BB6">
        <w:rPr>
          <w:rFonts w:cs="Times New Roman"/>
          <w:sz w:val="22"/>
          <w:szCs w:val="22"/>
          <w:lang w:val="es-ES"/>
        </w:rPr>
        <w:t>L</w:t>
      </w:r>
      <w:r w:rsidR="004E2ED8">
        <w:rPr>
          <w:rFonts w:cs="Times New Roman"/>
          <w:sz w:val="22"/>
          <w:szCs w:val="22"/>
          <w:lang w:val="es-ES"/>
        </w:rPr>
        <w:t xml:space="preserve">os microgeles fueron caracterizados </w:t>
      </w:r>
      <w:r w:rsidR="00AB5BB6">
        <w:rPr>
          <w:rFonts w:cs="Times New Roman"/>
          <w:sz w:val="22"/>
          <w:szCs w:val="22"/>
          <w:lang w:val="es-ES"/>
        </w:rPr>
        <w:t>por ATR-FTIR,</w:t>
      </w:r>
      <w:r w:rsidR="004E2ED8">
        <w:rPr>
          <w:rFonts w:cs="Times New Roman"/>
          <w:sz w:val="22"/>
          <w:szCs w:val="22"/>
          <w:lang w:val="es-ES"/>
        </w:rPr>
        <w:t xml:space="preserve"> </w:t>
      </w:r>
      <w:r w:rsidR="008809F7">
        <w:rPr>
          <w:rFonts w:cs="Times New Roman"/>
          <w:sz w:val="22"/>
          <w:szCs w:val="22"/>
          <w:lang w:val="es-ES"/>
        </w:rPr>
        <w:t xml:space="preserve">y se midió </w:t>
      </w:r>
      <w:r w:rsidR="004E2ED8">
        <w:rPr>
          <w:rFonts w:cs="Times New Roman"/>
          <w:sz w:val="22"/>
          <w:szCs w:val="22"/>
          <w:lang w:val="es-ES"/>
        </w:rPr>
        <w:t xml:space="preserve">su diámetro hidrodinámico por DLS y temperatura de transición de fase volumétrica </w:t>
      </w:r>
      <w:r w:rsidR="006B3E29">
        <w:rPr>
          <w:rFonts w:cs="Times New Roman"/>
          <w:sz w:val="22"/>
          <w:szCs w:val="22"/>
          <w:lang w:val="es-ES"/>
        </w:rPr>
        <w:t xml:space="preserve">(VPTT) </w:t>
      </w:r>
      <w:r w:rsidR="004E2ED8">
        <w:rPr>
          <w:rFonts w:cs="Times New Roman"/>
          <w:sz w:val="22"/>
          <w:szCs w:val="22"/>
          <w:lang w:val="es-ES"/>
        </w:rPr>
        <w:t xml:space="preserve">mediante una curva de </w:t>
      </w:r>
      <w:r w:rsidR="00C756A8">
        <w:rPr>
          <w:rFonts w:cs="Times New Roman"/>
          <w:sz w:val="22"/>
          <w:szCs w:val="22"/>
          <w:lang w:val="es-ES"/>
        </w:rPr>
        <w:t>transmitancia</w:t>
      </w:r>
      <w:r w:rsidR="004E2ED8">
        <w:rPr>
          <w:rFonts w:cs="Times New Roman"/>
          <w:sz w:val="22"/>
          <w:szCs w:val="22"/>
          <w:lang w:val="es-ES"/>
        </w:rPr>
        <w:t xml:space="preserve"> versus temperatura (25-40ºC). </w:t>
      </w:r>
      <w:r w:rsidR="00C756A8">
        <w:rPr>
          <w:rFonts w:cs="Times New Roman"/>
          <w:sz w:val="22"/>
          <w:szCs w:val="22"/>
          <w:lang w:val="es-ES"/>
        </w:rPr>
        <w:t>L</w:t>
      </w:r>
      <w:r w:rsidR="004E2ED8">
        <w:rPr>
          <w:rFonts w:cs="Times New Roman"/>
          <w:sz w:val="22"/>
          <w:szCs w:val="22"/>
          <w:lang w:val="es-ES"/>
        </w:rPr>
        <w:t xml:space="preserve">a formación de estructuras supramoleculares fue analizada mediante </w:t>
      </w:r>
      <w:r w:rsidR="00C756A8">
        <w:rPr>
          <w:rFonts w:cs="Times New Roman"/>
          <w:sz w:val="22"/>
          <w:szCs w:val="22"/>
          <w:lang w:val="es-ES"/>
        </w:rPr>
        <w:t>una prueba</w:t>
      </w:r>
      <w:r w:rsidR="004E2ED8">
        <w:rPr>
          <w:rFonts w:cs="Times New Roman"/>
          <w:sz w:val="22"/>
          <w:szCs w:val="22"/>
          <w:lang w:val="es-ES"/>
        </w:rPr>
        <w:t xml:space="preserve"> de tubo invertido a 37ºC, microscopía óptica </w:t>
      </w:r>
      <w:r w:rsidR="00786876">
        <w:rPr>
          <w:rFonts w:cs="Times New Roman"/>
          <w:sz w:val="22"/>
          <w:szCs w:val="22"/>
          <w:lang w:val="es-ES"/>
        </w:rPr>
        <w:t>con control de temperatura</w:t>
      </w:r>
      <w:r w:rsidR="00C756A8">
        <w:rPr>
          <w:rFonts w:cs="Times New Roman"/>
          <w:sz w:val="22"/>
          <w:szCs w:val="22"/>
          <w:lang w:val="es-ES"/>
        </w:rPr>
        <w:t xml:space="preserve"> </w:t>
      </w:r>
      <w:r w:rsidR="00AB5BB6">
        <w:rPr>
          <w:rFonts w:cs="Times New Roman"/>
          <w:sz w:val="22"/>
          <w:szCs w:val="22"/>
          <w:lang w:val="es-ES"/>
        </w:rPr>
        <w:t xml:space="preserve">(25 a 37ºC) </w:t>
      </w:r>
      <w:r w:rsidR="00C756A8">
        <w:rPr>
          <w:rFonts w:cs="Times New Roman"/>
          <w:sz w:val="22"/>
          <w:szCs w:val="22"/>
          <w:lang w:val="es-ES"/>
        </w:rPr>
        <w:t xml:space="preserve">y </w:t>
      </w:r>
      <w:r w:rsidR="00786876">
        <w:rPr>
          <w:rFonts w:cs="Times New Roman"/>
          <w:sz w:val="22"/>
          <w:szCs w:val="22"/>
          <w:lang w:val="es-ES"/>
        </w:rPr>
        <w:t>por microscopia electrónica de barrido</w:t>
      </w:r>
      <w:r w:rsidR="00C756A8">
        <w:rPr>
          <w:rFonts w:cs="Times New Roman"/>
          <w:sz w:val="22"/>
          <w:szCs w:val="22"/>
          <w:lang w:val="es-ES"/>
        </w:rPr>
        <w:t>.</w:t>
      </w:r>
    </w:p>
    <w:p w14:paraId="10532424" w14:textId="77777777" w:rsidR="000E2562" w:rsidRPr="000E2562" w:rsidRDefault="000E2562" w:rsidP="00D612B4">
      <w:pPr>
        <w:jc w:val="both"/>
        <w:rPr>
          <w:rFonts w:cs="Times New Roman"/>
          <w:lang w:val="es-ES"/>
        </w:rPr>
      </w:pPr>
    </w:p>
    <w:p w14:paraId="6194D66C" w14:textId="6F183FC4" w:rsidR="00753BF4" w:rsidRDefault="00A42102" w:rsidP="00D612B4">
      <w:pPr>
        <w:jc w:val="both"/>
        <w:rPr>
          <w:rFonts w:cs="Times New Roman"/>
          <w:sz w:val="22"/>
          <w:szCs w:val="22"/>
          <w:lang w:val="es-ES"/>
        </w:rPr>
      </w:pPr>
      <w:r w:rsidRPr="00A42102">
        <w:rPr>
          <w:rFonts w:cs="Times New Roman"/>
          <w:sz w:val="22"/>
          <w:szCs w:val="22"/>
          <w:lang w:val="es-ES"/>
        </w:rPr>
        <w:t>Resultados:</w:t>
      </w:r>
      <w:r w:rsidR="00577DD6">
        <w:rPr>
          <w:rFonts w:cs="Times New Roman"/>
          <w:sz w:val="22"/>
          <w:szCs w:val="22"/>
          <w:lang w:val="es-ES"/>
        </w:rPr>
        <w:t xml:space="preserve"> </w:t>
      </w:r>
      <w:r w:rsidR="00577DD6" w:rsidRPr="00577DD6">
        <w:rPr>
          <w:rFonts w:cs="Times New Roman"/>
          <w:sz w:val="22"/>
          <w:szCs w:val="22"/>
          <w:lang w:val="es-ES"/>
        </w:rPr>
        <w:t>Fue posible sintetizar microgeles termosensibles de pNIPAM entrecruzados con concentraciones de CSMA de 5, 10 y 15%, capaces de formar estructuras supramoleculares a 37ºC. El aumento en la concentración de biopolímero</w:t>
      </w:r>
      <w:r w:rsidR="00074C89">
        <w:rPr>
          <w:rFonts w:cs="Times New Roman"/>
          <w:sz w:val="22"/>
          <w:szCs w:val="22"/>
          <w:lang w:val="es-ES"/>
        </w:rPr>
        <w:t xml:space="preserve"> S</w:t>
      </w:r>
      <w:r w:rsidR="000B5B0F">
        <w:rPr>
          <w:rFonts w:cs="Times New Roman"/>
          <w:sz w:val="22"/>
          <w:szCs w:val="22"/>
          <w:lang w:val="es-ES"/>
        </w:rPr>
        <w:t>CMA</w:t>
      </w:r>
      <w:r w:rsidR="00577DD6" w:rsidRPr="00577DD6">
        <w:rPr>
          <w:rFonts w:cs="Times New Roman"/>
          <w:sz w:val="22"/>
          <w:szCs w:val="22"/>
          <w:lang w:val="es-ES"/>
        </w:rPr>
        <w:t xml:space="preserve"> genera un aumento de la temperatura de transición de fase volumétrica</w:t>
      </w:r>
      <w:r w:rsidR="00577DD6">
        <w:rPr>
          <w:rFonts w:cs="Times New Roman"/>
          <w:sz w:val="22"/>
          <w:szCs w:val="22"/>
          <w:lang w:val="es-ES"/>
        </w:rPr>
        <w:t xml:space="preserve"> de 31.3ºC</w:t>
      </w:r>
      <w:r w:rsidR="006B3E29">
        <w:rPr>
          <w:rFonts w:cs="Times New Roman"/>
          <w:sz w:val="22"/>
          <w:szCs w:val="22"/>
          <w:lang w:val="es-ES"/>
        </w:rPr>
        <w:t xml:space="preserve"> (control sin SCMA)</w:t>
      </w:r>
      <w:r w:rsidR="00577DD6">
        <w:rPr>
          <w:rFonts w:cs="Times New Roman"/>
          <w:sz w:val="22"/>
          <w:szCs w:val="22"/>
          <w:lang w:val="es-ES"/>
        </w:rPr>
        <w:t xml:space="preserve"> a 33.3ºC (85%pNIPAM-15%CSMA)</w:t>
      </w:r>
      <w:r w:rsidR="00577DD6" w:rsidRPr="00577DD6">
        <w:rPr>
          <w:rFonts w:cs="Times New Roman"/>
          <w:sz w:val="22"/>
          <w:szCs w:val="22"/>
          <w:lang w:val="es-ES"/>
        </w:rPr>
        <w:t xml:space="preserve">. </w:t>
      </w:r>
      <w:r w:rsidR="00577DD6">
        <w:rPr>
          <w:rFonts w:cs="Times New Roman"/>
          <w:sz w:val="22"/>
          <w:szCs w:val="22"/>
          <w:lang w:val="es-ES"/>
        </w:rPr>
        <w:t>S</w:t>
      </w:r>
      <w:r w:rsidR="00577DD6" w:rsidRPr="00577DD6">
        <w:rPr>
          <w:rFonts w:cs="Times New Roman"/>
          <w:sz w:val="22"/>
          <w:szCs w:val="22"/>
          <w:lang w:val="es-ES"/>
        </w:rPr>
        <w:t xml:space="preserve">e observa que la concentración de CSMA afecta el tamaño de los microgeles sintetizados, y por lo tanto, la porosidad de los andamios formados. </w:t>
      </w:r>
    </w:p>
    <w:p w14:paraId="6D934F52" w14:textId="77777777" w:rsidR="000E2562" w:rsidRPr="000E2562" w:rsidRDefault="000E2562" w:rsidP="00D612B4">
      <w:pPr>
        <w:jc w:val="both"/>
        <w:rPr>
          <w:rFonts w:cs="Times New Roman"/>
          <w:lang w:val="es-ES"/>
        </w:rPr>
      </w:pPr>
    </w:p>
    <w:p w14:paraId="2D7719E2" w14:textId="7D382293" w:rsidR="00A42102" w:rsidRPr="00A42102" w:rsidRDefault="00A42102" w:rsidP="00D612B4">
      <w:pPr>
        <w:jc w:val="both"/>
        <w:rPr>
          <w:rFonts w:cs="Times New Roman"/>
          <w:sz w:val="22"/>
          <w:szCs w:val="22"/>
          <w:lang w:val="es-ES"/>
        </w:rPr>
      </w:pPr>
      <w:r w:rsidRPr="00A42102">
        <w:rPr>
          <w:rFonts w:cs="Times New Roman"/>
          <w:sz w:val="22"/>
          <w:szCs w:val="22"/>
          <w:lang w:val="es-ES"/>
        </w:rPr>
        <w:t xml:space="preserve">Conclusión: </w:t>
      </w:r>
      <w:r w:rsidR="00AB5BB6">
        <w:rPr>
          <w:rFonts w:cs="Times New Roman"/>
          <w:sz w:val="22"/>
          <w:szCs w:val="22"/>
          <w:lang w:val="es-ES"/>
        </w:rPr>
        <w:t xml:space="preserve">El uso de CSMA como entrecruzante permite </w:t>
      </w:r>
      <w:r w:rsidR="00FE245A">
        <w:rPr>
          <w:rFonts w:cs="Times New Roman"/>
          <w:sz w:val="22"/>
          <w:szCs w:val="22"/>
          <w:lang w:val="es-ES"/>
        </w:rPr>
        <w:t>generar microgeles y</w:t>
      </w:r>
      <w:r w:rsidR="006B3E29">
        <w:rPr>
          <w:rFonts w:cs="Times New Roman"/>
          <w:sz w:val="22"/>
          <w:szCs w:val="22"/>
          <w:lang w:val="es-ES"/>
        </w:rPr>
        <w:t xml:space="preserve"> andamios</w:t>
      </w:r>
      <w:r w:rsidR="00FE245A">
        <w:rPr>
          <w:rFonts w:cs="Times New Roman"/>
          <w:sz w:val="22"/>
          <w:szCs w:val="22"/>
          <w:lang w:val="es-ES"/>
        </w:rPr>
        <w:t xml:space="preserve"> MAP modulando sus </w:t>
      </w:r>
      <w:r w:rsidR="00AB5BB6">
        <w:rPr>
          <w:rFonts w:cs="Times New Roman"/>
          <w:sz w:val="22"/>
          <w:szCs w:val="22"/>
          <w:lang w:val="es-ES"/>
        </w:rPr>
        <w:t>características físico-químicas</w:t>
      </w:r>
      <w:r w:rsidR="000C7D74">
        <w:rPr>
          <w:rFonts w:cs="Times New Roman"/>
          <w:sz w:val="22"/>
          <w:szCs w:val="22"/>
          <w:lang w:val="es-ES"/>
        </w:rPr>
        <w:t xml:space="preserve"> tales como </w:t>
      </w:r>
      <w:r w:rsidR="005A7D4D">
        <w:rPr>
          <w:rFonts w:cs="Times New Roman"/>
          <w:sz w:val="22"/>
          <w:szCs w:val="22"/>
          <w:lang w:val="es-ES"/>
        </w:rPr>
        <w:t>tamaño, VPTT y porosidad</w:t>
      </w:r>
      <w:r w:rsidR="00AB5BB6">
        <w:rPr>
          <w:rFonts w:cs="Times New Roman"/>
          <w:sz w:val="22"/>
          <w:szCs w:val="22"/>
          <w:lang w:val="es-ES"/>
        </w:rPr>
        <w:t>.</w:t>
      </w:r>
    </w:p>
    <w:p w14:paraId="5CDD1E5B" w14:textId="77777777" w:rsidR="00452E09" w:rsidRPr="000E2562" w:rsidRDefault="00452E09" w:rsidP="005A22A3">
      <w:pPr>
        <w:jc w:val="both"/>
        <w:rPr>
          <w:rFonts w:cs="Times New Roman"/>
          <w:lang w:val="es-ES"/>
        </w:rPr>
      </w:pPr>
    </w:p>
    <w:p w14:paraId="540A1C96" w14:textId="1810E1BD" w:rsidR="00AE1A8A" w:rsidRPr="00280CBE" w:rsidRDefault="00D612B4" w:rsidP="00280CBE">
      <w:pPr>
        <w:jc w:val="both"/>
        <w:rPr>
          <w:rFonts w:cs="Times New Roman"/>
          <w:bCs/>
          <w:lang w:val="es-ES" w:eastAsia="fr-FR"/>
        </w:rPr>
      </w:pPr>
      <w:r w:rsidRPr="00A42102">
        <w:rPr>
          <w:rFonts w:cs="Times New Roman"/>
          <w:bCs/>
          <w:lang w:val="es-ES" w:eastAsia="fr-FR"/>
        </w:rPr>
        <w:t>A</w:t>
      </w:r>
      <w:r w:rsidR="005A22A3" w:rsidRPr="00A42102">
        <w:rPr>
          <w:rFonts w:cs="Times New Roman"/>
          <w:bCs/>
          <w:lang w:val="es-ES" w:eastAsia="fr-FR"/>
        </w:rPr>
        <w:t>gradecimientos:</w:t>
      </w:r>
      <w:r w:rsidR="00AB5BB6">
        <w:rPr>
          <w:rFonts w:cs="Times New Roman"/>
          <w:bCs/>
          <w:lang w:val="es-ES" w:eastAsia="fr-FR"/>
        </w:rPr>
        <w:t xml:space="preserve"> </w:t>
      </w:r>
      <w:r w:rsidR="005A22A3" w:rsidRPr="00A42102">
        <w:rPr>
          <w:rFonts w:cs="Times New Roman"/>
          <w:bCs/>
          <w:lang w:val="es-ES" w:eastAsia="fr-FR"/>
        </w:rPr>
        <w:t>Los autores agradecen a</w:t>
      </w:r>
      <w:r w:rsidRPr="00A42102">
        <w:rPr>
          <w:rFonts w:cs="Times New Roman"/>
          <w:bCs/>
          <w:lang w:val="es-ES" w:eastAsia="fr-FR"/>
        </w:rPr>
        <w:t xml:space="preserve">l </w:t>
      </w:r>
      <w:r w:rsidR="006E4423" w:rsidRPr="00A42102">
        <w:rPr>
          <w:rFonts w:ascii="Arial" w:hAnsi="Arial" w:cs="Arial"/>
          <w:lang w:val="es-ES"/>
        </w:rPr>
        <w:t>Centro Basal ANID IMPACT Proyecto FB210024</w:t>
      </w:r>
      <w:r w:rsidR="00280CBE">
        <w:rPr>
          <w:rFonts w:ascii="Arial" w:hAnsi="Arial" w:cs="Arial"/>
          <w:lang w:val="es-ES"/>
        </w:rPr>
        <w:t>.</w:t>
      </w:r>
    </w:p>
    <w:sectPr w:rsidR="00AE1A8A" w:rsidRPr="00280CBE" w:rsidSect="00280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87BE" w14:textId="77777777" w:rsidR="00785405" w:rsidRDefault="00785405">
      <w:r>
        <w:separator/>
      </w:r>
    </w:p>
  </w:endnote>
  <w:endnote w:type="continuationSeparator" w:id="0">
    <w:p w14:paraId="560907E3" w14:textId="77777777" w:rsidR="00785405" w:rsidRDefault="0078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20B0604020202020204"/>
    <w:charset w:val="01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F81E" w14:textId="77777777" w:rsidR="000B5B0F" w:rsidRDefault="000B5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0B2A" w14:textId="77777777" w:rsidR="000B5B0F" w:rsidRDefault="000B5B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4165" w14:textId="77777777" w:rsidR="000B5B0F" w:rsidRDefault="000B5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C8BE3" w14:textId="77777777" w:rsidR="00785405" w:rsidRDefault="00785405">
      <w:r>
        <w:separator/>
      </w:r>
    </w:p>
  </w:footnote>
  <w:footnote w:type="continuationSeparator" w:id="0">
    <w:p w14:paraId="69C2C219" w14:textId="77777777" w:rsidR="00785405" w:rsidRDefault="0078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4FC3" w14:textId="77777777" w:rsidR="002176E8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9D33" w14:textId="77777777" w:rsidR="00555F27" w:rsidRPr="00280CBE" w:rsidRDefault="006E4423" w:rsidP="00280CBE">
    <w:pPr>
      <w:pStyle w:val="Encabezado"/>
      <w:ind w:right="360"/>
      <w:rPr>
        <w:sz w:val="22"/>
        <w:szCs w:val="22"/>
        <w:lang w:val="es-ES_tradnl" w:eastAsia="es-MX"/>
      </w:rPr>
    </w:pPr>
    <w:r w:rsidRPr="00280CBE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024EDFA" wp14:editId="73CA3B33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54585712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CBE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04E1A40" wp14:editId="3F51D381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2893895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BB8C1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E1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" stroked="f">
              <v:fill opacity="0"/>
              <v:path arrowok="t"/>
              <v:textbox inset=".15pt,.15pt,.15pt,.15pt">
                <w:txbxContent>
                  <w:p w14:paraId="7C7BB8C1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0450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536CBB"/>
    <w:multiLevelType w:val="hybridMultilevel"/>
    <w:tmpl w:val="AB6E4968"/>
    <w:lvl w:ilvl="0" w:tplc="A37E9D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31963">
    <w:abstractNumId w:val="0"/>
  </w:num>
  <w:num w:numId="2" w16cid:durableId="311637006">
    <w:abstractNumId w:val="1"/>
  </w:num>
  <w:num w:numId="3" w16cid:durableId="60145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44C3A"/>
    <w:rsid w:val="00074C89"/>
    <w:rsid w:val="00082670"/>
    <w:rsid w:val="000B5B0F"/>
    <w:rsid w:val="000C7D74"/>
    <w:rsid w:val="000E2562"/>
    <w:rsid w:val="000E482A"/>
    <w:rsid w:val="0010408F"/>
    <w:rsid w:val="0011524A"/>
    <w:rsid w:val="002049CB"/>
    <w:rsid w:val="002176E8"/>
    <w:rsid w:val="00267C54"/>
    <w:rsid w:val="00280CBE"/>
    <w:rsid w:val="002F66D9"/>
    <w:rsid w:val="00310CB8"/>
    <w:rsid w:val="0039229D"/>
    <w:rsid w:val="003A55A2"/>
    <w:rsid w:val="004016C6"/>
    <w:rsid w:val="00424791"/>
    <w:rsid w:val="00452E09"/>
    <w:rsid w:val="00466A97"/>
    <w:rsid w:val="004B0826"/>
    <w:rsid w:val="004D4705"/>
    <w:rsid w:val="004E2ED8"/>
    <w:rsid w:val="004F65FE"/>
    <w:rsid w:val="00555F27"/>
    <w:rsid w:val="00577DD6"/>
    <w:rsid w:val="005A22A3"/>
    <w:rsid w:val="005A7D4D"/>
    <w:rsid w:val="005E2950"/>
    <w:rsid w:val="0069405B"/>
    <w:rsid w:val="006B3E29"/>
    <w:rsid w:val="006E4423"/>
    <w:rsid w:val="00753BF4"/>
    <w:rsid w:val="00785405"/>
    <w:rsid w:val="00786876"/>
    <w:rsid w:val="007E19FF"/>
    <w:rsid w:val="007E4A84"/>
    <w:rsid w:val="007F510A"/>
    <w:rsid w:val="00824DF2"/>
    <w:rsid w:val="00834A7F"/>
    <w:rsid w:val="008809F7"/>
    <w:rsid w:val="009A0233"/>
    <w:rsid w:val="009C3A0B"/>
    <w:rsid w:val="009F0C14"/>
    <w:rsid w:val="00A34A53"/>
    <w:rsid w:val="00A42102"/>
    <w:rsid w:val="00A53466"/>
    <w:rsid w:val="00A7435C"/>
    <w:rsid w:val="00A900B6"/>
    <w:rsid w:val="00AB5BB6"/>
    <w:rsid w:val="00AB698A"/>
    <w:rsid w:val="00AE1A8A"/>
    <w:rsid w:val="00B13B24"/>
    <w:rsid w:val="00B3250D"/>
    <w:rsid w:val="00B9554A"/>
    <w:rsid w:val="00BC0F93"/>
    <w:rsid w:val="00BF058B"/>
    <w:rsid w:val="00C378B7"/>
    <w:rsid w:val="00C630D5"/>
    <w:rsid w:val="00C756A8"/>
    <w:rsid w:val="00CF1FA6"/>
    <w:rsid w:val="00D00655"/>
    <w:rsid w:val="00D45F5F"/>
    <w:rsid w:val="00D612B4"/>
    <w:rsid w:val="00DE5C4E"/>
    <w:rsid w:val="00E34901"/>
    <w:rsid w:val="00EE05D3"/>
    <w:rsid w:val="00F004AA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75C651"/>
  <w15:chartTrackingRefBased/>
  <w15:docId w15:val="{21995A69-8185-6E47-86B4-E6F37D6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paragraph" w:styleId="Prrafodelista">
    <w:name w:val="List Paragraph"/>
    <w:basedOn w:val="Normal"/>
    <w:uiPriority w:val="34"/>
    <w:qFormat/>
    <w:rsid w:val="006E4423"/>
    <w:pPr>
      <w:suppressAutoHyphens w:val="0"/>
      <w:ind w:left="720"/>
      <w:contextualSpacing/>
    </w:pPr>
    <w:rPr>
      <w:rFonts w:ascii="Calibri" w:eastAsia="Calibri" w:hAnsi="Calibri" w:cs="Times New Roman"/>
      <w:kern w:val="2"/>
      <w:sz w:val="24"/>
      <w:szCs w:val="24"/>
      <w:lang w:val="es-CL" w:eastAsia="en-US"/>
    </w:rPr>
  </w:style>
  <w:style w:type="table" w:styleId="Tablaconcuadrcula">
    <w:name w:val="Table Grid"/>
    <w:basedOn w:val="Tablanormal"/>
    <w:uiPriority w:val="39"/>
    <w:rsid w:val="0026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466"/>
    <w:rPr>
      <w:rFonts w:ascii="Helvetica" w:hAnsi="Helvetica" w:cs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3143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Vanessa Leticia Campos Araya</cp:lastModifiedBy>
  <cp:revision>4</cp:revision>
  <cp:lastPrinted>2011-12-05T20:48:00Z</cp:lastPrinted>
  <dcterms:created xsi:type="dcterms:W3CDTF">2024-09-27T13:11:00Z</dcterms:created>
  <dcterms:modified xsi:type="dcterms:W3CDTF">2024-09-27T13:25:00Z</dcterms:modified>
</cp:coreProperties>
</file>